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34" w:rsidRPr="00460734" w:rsidRDefault="00BA5818" w:rsidP="00460734">
      <w:pPr>
        <w:jc w:val="right"/>
        <w:rPr>
          <w:sz w:val="20"/>
          <w:szCs w:val="20"/>
        </w:rPr>
      </w:pPr>
      <w:r w:rsidRPr="00C1618F">
        <w:rPr>
          <w:sz w:val="20"/>
          <w:szCs w:val="20"/>
        </w:rPr>
        <w:t xml:space="preserve">                                                                      </w:t>
      </w:r>
      <w:r w:rsidR="00460734" w:rsidRPr="00460734">
        <w:rPr>
          <w:sz w:val="20"/>
          <w:szCs w:val="20"/>
        </w:rPr>
        <w:t xml:space="preserve">Приложение </w:t>
      </w:r>
    </w:p>
    <w:p w:rsidR="00460734" w:rsidRPr="00460734" w:rsidRDefault="00460734" w:rsidP="00460734">
      <w:pPr>
        <w:jc w:val="right"/>
        <w:rPr>
          <w:sz w:val="20"/>
          <w:szCs w:val="20"/>
        </w:rPr>
      </w:pPr>
      <w:r w:rsidRPr="00460734">
        <w:rPr>
          <w:sz w:val="20"/>
          <w:szCs w:val="20"/>
        </w:rPr>
        <w:t xml:space="preserve">к приказу ректора  </w:t>
      </w:r>
    </w:p>
    <w:p w:rsidR="00460734" w:rsidRPr="00460734" w:rsidRDefault="00460734" w:rsidP="00460734">
      <w:pPr>
        <w:jc w:val="right"/>
        <w:rPr>
          <w:sz w:val="20"/>
          <w:szCs w:val="20"/>
        </w:rPr>
      </w:pPr>
      <w:r w:rsidRPr="00460734">
        <w:rPr>
          <w:sz w:val="20"/>
          <w:szCs w:val="20"/>
        </w:rPr>
        <w:t xml:space="preserve">ФГБОУ ВО СГМУ (г. Архангельск) </w:t>
      </w:r>
    </w:p>
    <w:p w:rsidR="00460734" w:rsidRPr="00460734" w:rsidRDefault="00460734" w:rsidP="00460734">
      <w:pPr>
        <w:jc w:val="right"/>
        <w:rPr>
          <w:sz w:val="20"/>
          <w:szCs w:val="20"/>
        </w:rPr>
      </w:pPr>
      <w:r w:rsidRPr="00460734">
        <w:rPr>
          <w:sz w:val="20"/>
          <w:szCs w:val="20"/>
        </w:rPr>
        <w:t xml:space="preserve">Минздрава России </w:t>
      </w:r>
    </w:p>
    <w:p w:rsidR="00BA5818" w:rsidRPr="00AD595A" w:rsidRDefault="00460734" w:rsidP="00460734">
      <w:pPr>
        <w:jc w:val="right"/>
        <w:rPr>
          <w:sz w:val="20"/>
          <w:szCs w:val="20"/>
        </w:rPr>
      </w:pPr>
      <w:r w:rsidRPr="00460734">
        <w:rPr>
          <w:sz w:val="20"/>
          <w:szCs w:val="20"/>
        </w:rPr>
        <w:t xml:space="preserve">№ 423 от «14» 10. </w:t>
      </w:r>
      <w:bookmarkStart w:id="0" w:name="_GoBack"/>
      <w:r w:rsidRPr="00AD595A">
        <w:rPr>
          <w:sz w:val="20"/>
          <w:szCs w:val="20"/>
        </w:rPr>
        <w:t>2022 г.</w:t>
      </w:r>
    </w:p>
    <w:bookmarkEnd w:id="0"/>
    <w:p w:rsidR="00BA5818" w:rsidRPr="00AE1AF6" w:rsidRDefault="00BA5818" w:rsidP="00BA581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E1AF6">
        <w:rPr>
          <w:rFonts w:ascii="Times New Roman" w:hAnsi="Times New Roman" w:cs="Times New Roman"/>
          <w:sz w:val="28"/>
          <w:szCs w:val="28"/>
        </w:rPr>
        <w:t>СОСТАВ</w:t>
      </w:r>
    </w:p>
    <w:p w:rsidR="00BA5818" w:rsidRDefault="00BA5818" w:rsidP="00BA5818">
      <w:pPr>
        <w:spacing w:line="216" w:lineRule="auto"/>
        <w:jc w:val="center"/>
        <w:rPr>
          <w:b/>
        </w:rPr>
      </w:pPr>
      <w:r w:rsidRPr="00B6745F">
        <w:rPr>
          <w:b/>
          <w:bCs/>
        </w:rPr>
        <w:t xml:space="preserve">проблемной комиссии по </w:t>
      </w:r>
      <w:r>
        <w:rPr>
          <w:b/>
        </w:rPr>
        <w:t xml:space="preserve">клинической фармакологии и наркологической </w:t>
      </w:r>
      <w:r w:rsidR="00D03BEF">
        <w:rPr>
          <w:b/>
        </w:rPr>
        <w:t>токсикологии федерального</w:t>
      </w:r>
      <w:r>
        <w:rPr>
          <w:b/>
        </w:rPr>
        <w:t xml:space="preserve"> г</w:t>
      </w:r>
      <w:r w:rsidRPr="00C250C8">
        <w:rPr>
          <w:b/>
        </w:rPr>
        <w:t xml:space="preserve">осударственного </w:t>
      </w:r>
      <w:r>
        <w:rPr>
          <w:b/>
        </w:rPr>
        <w:t xml:space="preserve">бюджетного </w:t>
      </w:r>
      <w:r w:rsidRPr="00C250C8">
        <w:rPr>
          <w:b/>
        </w:rPr>
        <w:t xml:space="preserve">образовательного учреждения высшего </w:t>
      </w:r>
      <w:r w:rsidR="00C1618F" w:rsidRPr="00C250C8">
        <w:rPr>
          <w:b/>
        </w:rPr>
        <w:t xml:space="preserve">образования </w:t>
      </w:r>
      <w:r w:rsidR="00C1618F">
        <w:rPr>
          <w:b/>
        </w:rPr>
        <w:t>«</w:t>
      </w:r>
      <w:r w:rsidRPr="00C250C8">
        <w:rPr>
          <w:b/>
        </w:rPr>
        <w:t xml:space="preserve">Северный государственный медицинский университет» </w:t>
      </w:r>
    </w:p>
    <w:p w:rsidR="00BA5818" w:rsidRDefault="00BA5818" w:rsidP="00BA5818">
      <w:pPr>
        <w:spacing w:line="216" w:lineRule="auto"/>
        <w:jc w:val="center"/>
        <w:rPr>
          <w:b/>
        </w:rPr>
      </w:pPr>
      <w:r w:rsidRPr="00C250C8">
        <w:rPr>
          <w:b/>
        </w:rPr>
        <w:t>Министерства здравоохранения Российской Федерации</w:t>
      </w:r>
    </w:p>
    <w:p w:rsidR="00BA5818" w:rsidRDefault="00BA5818" w:rsidP="00BA5818">
      <w:pPr>
        <w:tabs>
          <w:tab w:val="left" w:pos="1260"/>
        </w:tabs>
        <w:spacing w:line="216" w:lineRule="auto"/>
        <w:jc w:val="center"/>
        <w:rPr>
          <w:b/>
        </w:rPr>
      </w:pPr>
    </w:p>
    <w:p w:rsidR="00BA5818" w:rsidRDefault="00BA5818" w:rsidP="00BA5818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6145"/>
      </w:tblGrid>
      <w:tr w:rsidR="00BA5818" w:rsidRPr="0087313B" w:rsidTr="00C91440">
        <w:trPr>
          <w:cantSplit/>
        </w:trPr>
        <w:tc>
          <w:tcPr>
            <w:tcW w:w="3069" w:type="dxa"/>
            <w:hideMark/>
          </w:tcPr>
          <w:p w:rsidR="00BA5818" w:rsidRPr="0087313B" w:rsidRDefault="00BA5818" w:rsidP="00D4611E">
            <w:pPr>
              <w:jc w:val="both"/>
              <w:rPr>
                <w:color w:val="auto"/>
                <w:spacing w:val="0"/>
              </w:rPr>
            </w:pPr>
            <w:r w:rsidRPr="0087313B">
              <w:t>Воробьева Надежда Александровна</w:t>
            </w:r>
          </w:p>
        </w:tc>
        <w:tc>
          <w:tcPr>
            <w:tcW w:w="6145" w:type="dxa"/>
          </w:tcPr>
          <w:p w:rsidR="00BA5818" w:rsidRPr="0087313B" w:rsidRDefault="00BA5818" w:rsidP="00C1618F">
            <w:pPr>
              <w:pStyle w:val="2"/>
            </w:pPr>
            <w:r w:rsidRPr="0087313B">
              <w:t>заведующий кафедрой клинической фармакологии и фармакотерапии Северного государственного медицинского университета, доктор   медицинских наук, профессор (председатель комиссии)</w:t>
            </w:r>
          </w:p>
        </w:tc>
      </w:tr>
      <w:tr w:rsidR="00BA5818" w:rsidRPr="0087313B" w:rsidTr="00C91440">
        <w:trPr>
          <w:cantSplit/>
        </w:trPr>
        <w:tc>
          <w:tcPr>
            <w:tcW w:w="3069" w:type="dxa"/>
          </w:tcPr>
          <w:p w:rsidR="00BA5818" w:rsidRPr="0087313B" w:rsidRDefault="00BA5818" w:rsidP="00D4611E">
            <w:pPr>
              <w:spacing w:line="204" w:lineRule="auto"/>
            </w:pPr>
          </w:p>
        </w:tc>
        <w:tc>
          <w:tcPr>
            <w:tcW w:w="6145" w:type="dxa"/>
          </w:tcPr>
          <w:p w:rsidR="00BA5818" w:rsidRPr="0087313B" w:rsidRDefault="00BA5818" w:rsidP="00D4611E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BA5818" w:rsidRPr="0087313B" w:rsidTr="00C91440">
        <w:trPr>
          <w:cantSplit/>
        </w:trPr>
        <w:tc>
          <w:tcPr>
            <w:tcW w:w="3069" w:type="dxa"/>
          </w:tcPr>
          <w:p w:rsidR="00BA5818" w:rsidRDefault="00BA5818" w:rsidP="00D4611E">
            <w:pPr>
              <w:spacing w:line="204" w:lineRule="auto"/>
            </w:pPr>
            <w:r>
              <w:t>Бартенева Александра Сергеевна</w:t>
            </w:r>
          </w:p>
          <w:p w:rsidR="00BA5818" w:rsidRPr="0087313B" w:rsidRDefault="00BA5818" w:rsidP="00D4611E">
            <w:pPr>
              <w:spacing w:line="204" w:lineRule="auto"/>
            </w:pPr>
          </w:p>
        </w:tc>
        <w:tc>
          <w:tcPr>
            <w:tcW w:w="6145" w:type="dxa"/>
          </w:tcPr>
          <w:p w:rsidR="00C91440" w:rsidRPr="0087313B" w:rsidRDefault="00BA5818" w:rsidP="00C91440">
            <w:pPr>
              <w:pStyle w:val="2"/>
            </w:pPr>
            <w:r>
              <w:t xml:space="preserve">доцент кафедры клинической </w:t>
            </w:r>
            <w:r w:rsidRPr="0087313B">
              <w:t>фармакологии и фармакотерапии Северного государственного медицинского университета,</w:t>
            </w:r>
            <w:r>
              <w:t xml:space="preserve"> кандидат медицинских наук</w:t>
            </w:r>
            <w:r w:rsidR="00C91440">
              <w:t xml:space="preserve"> </w:t>
            </w:r>
            <w:r w:rsidR="00C91440" w:rsidRPr="0087313B">
              <w:t>(секретарь комиссии)</w:t>
            </w:r>
          </w:p>
          <w:p w:rsidR="00BA5818" w:rsidRPr="0087313B" w:rsidRDefault="00BA5818" w:rsidP="00D4611E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BB1961" w:rsidRPr="0087313B" w:rsidTr="00C91440">
        <w:trPr>
          <w:cantSplit/>
        </w:trPr>
        <w:tc>
          <w:tcPr>
            <w:tcW w:w="3069" w:type="dxa"/>
          </w:tcPr>
          <w:p w:rsidR="00BB1961" w:rsidRPr="0087313B" w:rsidRDefault="00BB1961" w:rsidP="00BB1961">
            <w:pPr>
              <w:spacing w:line="204" w:lineRule="auto"/>
            </w:pPr>
            <w:r w:rsidRPr="0087313B">
              <w:t>Айвазова Елена Анатольевна</w:t>
            </w:r>
          </w:p>
        </w:tc>
        <w:tc>
          <w:tcPr>
            <w:tcW w:w="6145" w:type="dxa"/>
          </w:tcPr>
          <w:p w:rsidR="00BB1961" w:rsidRPr="0087313B" w:rsidRDefault="00BB1961" w:rsidP="00BB1961">
            <w:pPr>
              <w:pStyle w:val="2"/>
            </w:pPr>
            <w:r w:rsidRPr="0087313B">
              <w:t>заведующий кафедрой общей и биоорганической химии Северного государственного медицинского университета, кандидат биологических наук, доцент</w:t>
            </w:r>
          </w:p>
          <w:p w:rsidR="00BB1961" w:rsidRPr="0087313B" w:rsidRDefault="00BB1961" w:rsidP="00BB1961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BB1961" w:rsidRPr="0087313B" w:rsidTr="00C91440">
        <w:trPr>
          <w:cantSplit/>
        </w:trPr>
        <w:tc>
          <w:tcPr>
            <w:tcW w:w="3069" w:type="dxa"/>
          </w:tcPr>
          <w:p w:rsidR="00BB1961" w:rsidRDefault="00BB1961" w:rsidP="00BB1961">
            <w:pPr>
              <w:spacing w:line="204" w:lineRule="auto"/>
            </w:pPr>
            <w:r>
              <w:t xml:space="preserve">Белякова Ирина Вячеславовна </w:t>
            </w:r>
          </w:p>
          <w:p w:rsidR="00BB1961" w:rsidRDefault="00BB1961" w:rsidP="00BB1961">
            <w:pPr>
              <w:spacing w:line="204" w:lineRule="auto"/>
            </w:pPr>
          </w:p>
        </w:tc>
        <w:tc>
          <w:tcPr>
            <w:tcW w:w="6145" w:type="dxa"/>
          </w:tcPr>
          <w:p w:rsidR="00BB1961" w:rsidRDefault="00BB1961" w:rsidP="00BB1961">
            <w:pPr>
              <w:pStyle w:val="2"/>
            </w:pPr>
            <w:r>
              <w:t xml:space="preserve">доцент кафедры клинической </w:t>
            </w:r>
            <w:r w:rsidRPr="0087313B">
              <w:t>фармакологии и фармакотерапии Северного государственного медицинского университета,</w:t>
            </w:r>
            <w:r>
              <w:t xml:space="preserve"> кандидат медицинских наук</w:t>
            </w:r>
          </w:p>
          <w:p w:rsidR="00BB1961" w:rsidRDefault="00BB1961" w:rsidP="00BB1961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BB1961" w:rsidRPr="0087313B" w:rsidTr="00C91440">
        <w:trPr>
          <w:cantSplit/>
        </w:trPr>
        <w:tc>
          <w:tcPr>
            <w:tcW w:w="3069" w:type="dxa"/>
          </w:tcPr>
          <w:p w:rsidR="00BB1961" w:rsidRPr="0087313B" w:rsidRDefault="00BB1961" w:rsidP="00BB1961">
            <w:pPr>
              <w:spacing w:line="204" w:lineRule="auto"/>
            </w:pPr>
            <w:proofErr w:type="spellStart"/>
            <w:r w:rsidRPr="0087313B">
              <w:t>Бебякова</w:t>
            </w:r>
            <w:proofErr w:type="spellEnd"/>
            <w:r w:rsidRPr="0087313B">
              <w:t xml:space="preserve"> Наталья Александровна</w:t>
            </w:r>
          </w:p>
          <w:p w:rsidR="00BB1961" w:rsidRPr="0087313B" w:rsidRDefault="00BB1961" w:rsidP="00BB1961">
            <w:pPr>
              <w:spacing w:line="204" w:lineRule="auto"/>
            </w:pPr>
          </w:p>
        </w:tc>
        <w:tc>
          <w:tcPr>
            <w:tcW w:w="6145" w:type="dxa"/>
          </w:tcPr>
          <w:p w:rsidR="00BB1961" w:rsidRPr="0087313B" w:rsidRDefault="00BB1961" w:rsidP="00BB1961">
            <w:pPr>
              <w:pStyle w:val="2"/>
            </w:pPr>
            <w:r w:rsidRPr="0087313B">
              <w:t>заведующий кафедрой медицинской биологии и генетики Северного государственного медицинского университета, доктор биологических наук, профессор</w:t>
            </w:r>
          </w:p>
          <w:p w:rsidR="00BB1961" w:rsidRPr="0087313B" w:rsidRDefault="00BB1961" w:rsidP="00BB1961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BB1961" w:rsidRPr="0087313B" w:rsidTr="00C91440">
        <w:trPr>
          <w:cantSplit/>
        </w:trPr>
        <w:tc>
          <w:tcPr>
            <w:tcW w:w="3069" w:type="dxa"/>
            <w:hideMark/>
          </w:tcPr>
          <w:p w:rsidR="00BB1961" w:rsidRPr="0087313B" w:rsidRDefault="00BB1961" w:rsidP="00BB1961">
            <w:pPr>
              <w:jc w:val="both"/>
            </w:pPr>
            <w:proofErr w:type="spellStart"/>
            <w:r w:rsidRPr="0087313B">
              <w:t>Буюклинская</w:t>
            </w:r>
            <w:proofErr w:type="spellEnd"/>
            <w:r w:rsidRPr="0087313B">
              <w:t xml:space="preserve"> Ольга Владимировна</w:t>
            </w:r>
          </w:p>
        </w:tc>
        <w:tc>
          <w:tcPr>
            <w:tcW w:w="6145" w:type="dxa"/>
          </w:tcPr>
          <w:p w:rsidR="00BB1961" w:rsidRPr="0087313B" w:rsidRDefault="00BB1961" w:rsidP="00BB1961">
            <w:pPr>
              <w:pStyle w:val="2"/>
            </w:pPr>
            <w:r>
              <w:t xml:space="preserve">профессор кафедры фармакологии и клинической фармакологии </w:t>
            </w:r>
            <w:r w:rsidRPr="00A735FB">
              <w:t xml:space="preserve">ФГБОУ ВО </w:t>
            </w:r>
            <w:r w:rsidRPr="00A735FB">
              <w:rPr>
                <w:bCs/>
                <w:shd w:val="clear" w:color="auto" w:fill="FFFFFF"/>
              </w:rPr>
              <w:t>«Санкт-Петербургский государственный химико-фармацевтический университет» Министерства здравоохранения Российской Федерации</w:t>
            </w:r>
            <w:r w:rsidRPr="00A735FB">
              <w:t>, доктор</w:t>
            </w:r>
            <w:r w:rsidRPr="0087313B">
              <w:t xml:space="preserve"> медицинских наук, доцент </w:t>
            </w:r>
          </w:p>
          <w:p w:rsidR="00BB1961" w:rsidRPr="0087313B" w:rsidRDefault="00BB1961" w:rsidP="00BB1961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BB1961" w:rsidRPr="0087313B" w:rsidTr="00C91440">
        <w:trPr>
          <w:cantSplit/>
        </w:trPr>
        <w:tc>
          <w:tcPr>
            <w:tcW w:w="3069" w:type="dxa"/>
          </w:tcPr>
          <w:p w:rsidR="00BB1961" w:rsidRPr="0087313B" w:rsidRDefault="00BB1961" w:rsidP="00BB1961">
            <w:pPr>
              <w:jc w:val="both"/>
            </w:pPr>
            <w:r>
              <w:lastRenderedPageBreak/>
              <w:t>Варламова Елена Ивановна</w:t>
            </w:r>
          </w:p>
        </w:tc>
        <w:tc>
          <w:tcPr>
            <w:tcW w:w="6145" w:type="dxa"/>
          </w:tcPr>
          <w:p w:rsidR="00BB1961" w:rsidRDefault="00BB1961" w:rsidP="00BB1961">
            <w:pPr>
              <w:pStyle w:val="2"/>
            </w:pPr>
            <w:r>
              <w:t xml:space="preserve">начальник отдела организации контроля в сфере здравоохранения Территориального органа Росздравнадзора по </w:t>
            </w:r>
            <w:r w:rsidR="003A42FA">
              <w:t>Архангельской</w:t>
            </w:r>
            <w:r>
              <w:t xml:space="preserve"> области и Ненецкому автономному округу</w:t>
            </w:r>
          </w:p>
          <w:p w:rsidR="00BB1961" w:rsidRDefault="00BB1961" w:rsidP="003A42FA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BB1961" w:rsidRPr="0087313B" w:rsidTr="00C91440">
        <w:trPr>
          <w:cantSplit/>
        </w:trPr>
        <w:tc>
          <w:tcPr>
            <w:tcW w:w="3069" w:type="dxa"/>
            <w:hideMark/>
          </w:tcPr>
          <w:p w:rsidR="00BB1961" w:rsidRPr="0087313B" w:rsidRDefault="00BB1961" w:rsidP="00BB1961">
            <w:pPr>
              <w:jc w:val="both"/>
            </w:pPr>
            <w:r w:rsidRPr="0087313B">
              <w:t>Зубов Леонид Александрович</w:t>
            </w:r>
          </w:p>
        </w:tc>
        <w:tc>
          <w:tcPr>
            <w:tcW w:w="6145" w:type="dxa"/>
          </w:tcPr>
          <w:p w:rsidR="00BB1961" w:rsidRDefault="00BB1961" w:rsidP="003A42FA">
            <w:pPr>
              <w:pStyle w:val="2"/>
            </w:pPr>
            <w:r w:rsidRPr="0087313B">
              <w:t>доцент кафедры педиатрии</w:t>
            </w:r>
            <w:r>
              <w:t xml:space="preserve"> </w:t>
            </w:r>
            <w:r w:rsidRPr="0087313B">
              <w:t>Северного государственного медицинского университета, кандидат медицинских наук, доцент</w:t>
            </w:r>
          </w:p>
          <w:p w:rsidR="003A42FA" w:rsidRPr="0087313B" w:rsidRDefault="003A42FA" w:rsidP="003A42FA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3A42FA" w:rsidRPr="0087313B" w:rsidTr="00C91440">
        <w:trPr>
          <w:cantSplit/>
        </w:trPr>
        <w:tc>
          <w:tcPr>
            <w:tcW w:w="3069" w:type="dxa"/>
          </w:tcPr>
          <w:p w:rsidR="003A42FA" w:rsidRPr="0087313B" w:rsidRDefault="003A42FA" w:rsidP="00BB1961">
            <w:pPr>
              <w:jc w:val="both"/>
            </w:pPr>
            <w:proofErr w:type="spellStart"/>
            <w:r w:rsidRPr="0087313B">
              <w:t>Коробейникова</w:t>
            </w:r>
            <w:proofErr w:type="spellEnd"/>
            <w:r w:rsidRPr="0087313B">
              <w:t xml:space="preserve"> Марина Вячеславовна</w:t>
            </w:r>
          </w:p>
        </w:tc>
        <w:tc>
          <w:tcPr>
            <w:tcW w:w="6145" w:type="dxa"/>
          </w:tcPr>
          <w:p w:rsidR="003A42FA" w:rsidRPr="0087313B" w:rsidRDefault="003A42FA" w:rsidP="003A42FA">
            <w:pPr>
              <w:pStyle w:val="2"/>
            </w:pPr>
            <w:r w:rsidRPr="0087313B">
              <w:t>главный внештатный специалист клинический фармаколог Министерства здравоохранения Архангельской области</w:t>
            </w:r>
          </w:p>
        </w:tc>
      </w:tr>
      <w:tr w:rsidR="00BB1961" w:rsidRPr="0087313B" w:rsidTr="00C91440">
        <w:trPr>
          <w:cantSplit/>
        </w:trPr>
        <w:tc>
          <w:tcPr>
            <w:tcW w:w="3069" w:type="dxa"/>
          </w:tcPr>
          <w:p w:rsidR="00BB1961" w:rsidRPr="0087313B" w:rsidRDefault="00BB1961" w:rsidP="00BB1961">
            <w:pPr>
              <w:jc w:val="both"/>
            </w:pPr>
          </w:p>
        </w:tc>
        <w:tc>
          <w:tcPr>
            <w:tcW w:w="6145" w:type="dxa"/>
          </w:tcPr>
          <w:p w:rsidR="00BB1961" w:rsidRPr="0087313B" w:rsidRDefault="00BB1961" w:rsidP="00BB1961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BB1961" w:rsidRPr="0087313B" w:rsidTr="00C91440">
        <w:trPr>
          <w:cantSplit/>
        </w:trPr>
        <w:tc>
          <w:tcPr>
            <w:tcW w:w="3069" w:type="dxa"/>
          </w:tcPr>
          <w:p w:rsidR="00BB1961" w:rsidRPr="0087313B" w:rsidRDefault="00BB1961" w:rsidP="00BB1961">
            <w:pPr>
              <w:jc w:val="both"/>
            </w:pPr>
            <w:r w:rsidRPr="0087313B">
              <w:t xml:space="preserve">Соловьев Андрей </w:t>
            </w:r>
            <w:proofErr w:type="spellStart"/>
            <w:r w:rsidRPr="0087313B">
              <w:t>Горгоньевич</w:t>
            </w:r>
            <w:proofErr w:type="spellEnd"/>
          </w:p>
          <w:p w:rsidR="00BB1961" w:rsidRPr="0087313B" w:rsidRDefault="00BB1961" w:rsidP="00BB1961">
            <w:pPr>
              <w:jc w:val="both"/>
            </w:pPr>
          </w:p>
        </w:tc>
        <w:tc>
          <w:tcPr>
            <w:tcW w:w="6145" w:type="dxa"/>
          </w:tcPr>
          <w:p w:rsidR="00BB1961" w:rsidRPr="0087313B" w:rsidRDefault="00BB1961" w:rsidP="00BB1961">
            <w:pPr>
              <w:pStyle w:val="2"/>
            </w:pPr>
            <w:r w:rsidRPr="0087313B">
              <w:t>заведующий кафедрой психиатрии и клинической психологии Северного государственного медицинского университета, доктор медицинских наук, профессор</w:t>
            </w:r>
          </w:p>
          <w:p w:rsidR="00BB1961" w:rsidRPr="0087313B" w:rsidRDefault="00BB1961" w:rsidP="00BB1961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</w:rPr>
            </w:pPr>
          </w:p>
        </w:tc>
      </w:tr>
      <w:tr w:rsidR="00BB1961" w:rsidTr="00C91440">
        <w:trPr>
          <w:cantSplit/>
        </w:trPr>
        <w:tc>
          <w:tcPr>
            <w:tcW w:w="3069" w:type="dxa"/>
            <w:hideMark/>
          </w:tcPr>
          <w:p w:rsidR="00BB1961" w:rsidRPr="0087313B" w:rsidRDefault="00BB1961" w:rsidP="00BB1961">
            <w:pPr>
              <w:jc w:val="both"/>
            </w:pPr>
            <w:r w:rsidRPr="0087313B">
              <w:t>Шемякина Наталья Яковлевна</w:t>
            </w:r>
          </w:p>
        </w:tc>
        <w:tc>
          <w:tcPr>
            <w:tcW w:w="6145" w:type="dxa"/>
          </w:tcPr>
          <w:p w:rsidR="00BB1961" w:rsidRPr="0087313B" w:rsidRDefault="00BB1961" w:rsidP="00BB1961">
            <w:pPr>
              <w:pStyle w:val="2"/>
            </w:pPr>
            <w:r w:rsidRPr="0087313B">
              <w:t>доцент кафедры клинической фармакологии и фармакотерапии Северного государственного медицинского университета, кандидат   медицинских наук</w:t>
            </w:r>
          </w:p>
          <w:p w:rsidR="00BB1961" w:rsidRDefault="00BB1961" w:rsidP="00BB1961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</w:pPr>
          </w:p>
        </w:tc>
      </w:tr>
    </w:tbl>
    <w:p w:rsidR="00BA5818" w:rsidRDefault="00BA5818" w:rsidP="00BA5818">
      <w:pPr>
        <w:spacing w:line="216" w:lineRule="auto"/>
        <w:jc w:val="center"/>
      </w:pPr>
    </w:p>
    <w:p w:rsidR="00BA5818" w:rsidRDefault="00BA5818" w:rsidP="00BA5818">
      <w:pPr>
        <w:jc w:val="right"/>
      </w:pPr>
    </w:p>
    <w:p w:rsidR="00F37EC9" w:rsidRDefault="00F37EC9"/>
    <w:sectPr w:rsidR="00F37EC9" w:rsidSect="00F85366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7F78"/>
    <w:multiLevelType w:val="hybridMultilevel"/>
    <w:tmpl w:val="BF603584"/>
    <w:lvl w:ilvl="0" w:tplc="567ADD0A">
      <w:start w:val="1"/>
      <w:numFmt w:val="bullet"/>
      <w:pStyle w:val="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A5"/>
    <w:rsid w:val="000A0882"/>
    <w:rsid w:val="003A42FA"/>
    <w:rsid w:val="00460734"/>
    <w:rsid w:val="00AD595A"/>
    <w:rsid w:val="00B978AE"/>
    <w:rsid w:val="00BA5818"/>
    <w:rsid w:val="00BB1961"/>
    <w:rsid w:val="00C1618F"/>
    <w:rsid w:val="00C5739B"/>
    <w:rsid w:val="00C91440"/>
    <w:rsid w:val="00D03BEF"/>
    <w:rsid w:val="00F37EC9"/>
    <w:rsid w:val="00FC309F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D3076-4B57-4BFD-AAE5-0A6C58F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1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58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5818"/>
    <w:rPr>
      <w:rFonts w:ascii="Arial" w:eastAsia="Times New Roman" w:hAnsi="Arial" w:cs="Arial"/>
      <w:b/>
      <w:bCs/>
      <w:color w:val="000000"/>
      <w:spacing w:val="2"/>
      <w:sz w:val="26"/>
      <w:szCs w:val="26"/>
      <w:lang w:eastAsia="ru-RU"/>
    </w:rPr>
  </w:style>
  <w:style w:type="paragraph" w:styleId="2">
    <w:name w:val="List Bullet 2"/>
    <w:basedOn w:val="a"/>
    <w:autoRedefine/>
    <w:rsid w:val="00BA5818"/>
    <w:pPr>
      <w:numPr>
        <w:numId w:val="1"/>
      </w:numPr>
      <w:spacing w:line="204" w:lineRule="auto"/>
      <w:jc w:val="both"/>
    </w:pPr>
    <w:rPr>
      <w:color w:val="auto"/>
      <w:spacing w:val="0"/>
    </w:rPr>
  </w:style>
  <w:style w:type="paragraph" w:styleId="a3">
    <w:name w:val="Body Text Indent"/>
    <w:basedOn w:val="a"/>
    <w:link w:val="a4"/>
    <w:rsid w:val="00BA581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5818"/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Фефилина Елена Николаевна</dc:creator>
  <cp:keywords/>
  <dc:description/>
  <cp:lastModifiedBy>Фефилина Елена Николаевна</cp:lastModifiedBy>
  <cp:revision>8</cp:revision>
  <dcterms:created xsi:type="dcterms:W3CDTF">2022-10-05T09:52:00Z</dcterms:created>
  <dcterms:modified xsi:type="dcterms:W3CDTF">2022-10-18T09:59:00Z</dcterms:modified>
</cp:coreProperties>
</file>